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6D21" w14:textId="77777777" w:rsidR="007F2790" w:rsidRPr="00CA0626" w:rsidRDefault="007F2790" w:rsidP="00646AE0">
      <w:pPr>
        <w:pStyle w:val="Sinespaciado"/>
        <w:jc w:val="center"/>
        <w:rPr>
          <w:rFonts w:ascii="Arial" w:hAnsi="Arial" w:cs="Arial"/>
        </w:rPr>
      </w:pPr>
    </w:p>
    <w:p w14:paraId="13D6E68C" w14:textId="77777777" w:rsidR="008444BC" w:rsidRDefault="008444BC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BEE1765" w14:textId="56A85BCF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Bogotá, D. C. </w:t>
      </w:r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>(</w:t>
      </w:r>
      <w:proofErr w:type="spellStart"/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>Stiker</w:t>
      </w:r>
      <w:proofErr w:type="spellEnd"/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 xml:space="preserve"> del radicado)</w:t>
      </w:r>
    </w:p>
    <w:p w14:paraId="28046312" w14:textId="722AE6C0" w:rsidR="00646AE0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2E33D19" w14:textId="77777777" w:rsidR="00BD6A89" w:rsidRPr="00BD6A89" w:rsidRDefault="00BD6A89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4B597A3D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Doctor(a) o Señor(a)</w:t>
      </w:r>
    </w:p>
    <w:p w14:paraId="42B341B0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NOMBRE</w:t>
      </w:r>
    </w:p>
    <w:p w14:paraId="71EBDA5F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Cargo</w:t>
      </w:r>
    </w:p>
    <w:p w14:paraId="00255BC3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Entidad o Razón social</w:t>
      </w:r>
    </w:p>
    <w:p w14:paraId="343DF506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Dirección</w:t>
      </w:r>
    </w:p>
    <w:p w14:paraId="47EDAEF6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Ciudad</w:t>
      </w:r>
    </w:p>
    <w:p w14:paraId="045DFC0C" w14:textId="12ABD0E9" w:rsidR="00646AE0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647A329D" w14:textId="3657543D" w:rsidR="00BD6A89" w:rsidRDefault="00BD6A89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F4777A9" w14:textId="77777777" w:rsidR="008444BC" w:rsidRPr="00BD6A89" w:rsidRDefault="008444BC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249B0252" w14:textId="39D13B79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Asunto:</w:t>
      </w:r>
      <w:r w:rsidRPr="00BD6A89">
        <w:rPr>
          <w:rFonts w:ascii="Arial Narrow" w:hAnsi="Arial Narrow" w:cs="Arial"/>
          <w:b/>
          <w:sz w:val="24"/>
          <w:szCs w:val="24"/>
        </w:rPr>
        <w:t xml:space="preserve"> </w:t>
      </w: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Presentación del Programa Generación de Negocios Verdes</w:t>
      </w:r>
    </w:p>
    <w:p w14:paraId="4A7177A7" w14:textId="77777777" w:rsidR="00BD6A89" w:rsidRDefault="00BD6A89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69B4D2D6" w14:textId="3EF4A52D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Señor:</w:t>
      </w:r>
    </w:p>
    <w:p w14:paraId="6EECE3A7" w14:textId="77777777" w:rsidR="00646AE0" w:rsidRPr="00BD6A89" w:rsidRDefault="00646AE0" w:rsidP="00646AE0">
      <w:pPr>
        <w:spacing w:after="0" w:line="240" w:lineRule="auto"/>
        <w:ind w:right="709"/>
        <w:jc w:val="both"/>
        <w:rPr>
          <w:rFonts w:ascii="Arial Narrow" w:hAnsi="Arial Narrow" w:cs="Arial"/>
          <w:sz w:val="24"/>
          <w:szCs w:val="24"/>
        </w:rPr>
      </w:pPr>
    </w:p>
    <w:p w14:paraId="6141CE4E" w14:textId="43BAC69C" w:rsidR="006D1F11" w:rsidRPr="00BD6A89" w:rsidRDefault="00D177D5" w:rsidP="00646AE0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  <w:r w:rsidRPr="00BD6A89">
        <w:rPr>
          <w:rFonts w:ascii="Arial Narrow" w:hAnsi="Arial Narrow" w:cs="Arial"/>
          <w:sz w:val="24"/>
          <w:szCs w:val="24"/>
        </w:rPr>
        <w:t>En atención al asunto de la referencia, me permito informarle que e</w:t>
      </w:r>
      <w:r w:rsidR="00F10D82" w:rsidRPr="00BD6A89">
        <w:rPr>
          <w:rFonts w:ascii="Arial Narrow" w:hAnsi="Arial Narrow" w:cs="Arial"/>
          <w:sz w:val="24"/>
          <w:szCs w:val="24"/>
        </w:rPr>
        <w:t xml:space="preserve">n cumplimiento </w:t>
      </w:r>
      <w:r w:rsidRPr="00BD6A89">
        <w:rPr>
          <w:rFonts w:ascii="Arial Narrow" w:hAnsi="Arial Narrow" w:cs="Arial"/>
          <w:sz w:val="24"/>
          <w:szCs w:val="24"/>
        </w:rPr>
        <w:t>de</w:t>
      </w:r>
      <w:r w:rsidR="00F10D82" w:rsidRPr="00BD6A89">
        <w:rPr>
          <w:rFonts w:ascii="Arial Narrow" w:hAnsi="Arial Narrow" w:cs="Arial"/>
          <w:sz w:val="24"/>
          <w:szCs w:val="24"/>
        </w:rPr>
        <w:t xml:space="preserve"> las funciones de</w:t>
      </w:r>
      <w:r w:rsidR="0064419E" w:rsidRPr="00BD6A89">
        <w:rPr>
          <w:rFonts w:ascii="Arial Narrow" w:hAnsi="Arial Narrow" w:cs="Arial"/>
          <w:sz w:val="24"/>
          <w:szCs w:val="24"/>
        </w:rPr>
        <w:t xml:space="preserve">l </w:t>
      </w:r>
      <w:r w:rsidR="0064419E" w:rsidRPr="00BD6A89">
        <w:rPr>
          <w:rFonts w:ascii="Arial Narrow" w:hAnsi="Arial Narrow" w:cs="Arial"/>
          <w:bCs/>
          <w:sz w:val="24"/>
          <w:szCs w:val="24"/>
        </w:rPr>
        <w:t>Ministerio de Ambiente y Desarrollo Sostenible</w:t>
      </w:r>
      <w:r w:rsidR="00F10D82" w:rsidRPr="00BD6A89">
        <w:rPr>
          <w:rFonts w:ascii="Arial Narrow" w:hAnsi="Arial Narrow" w:cs="Arial"/>
          <w:bCs/>
          <w:sz w:val="24"/>
          <w:szCs w:val="24"/>
        </w:rPr>
        <w:t xml:space="preserve"> -</w:t>
      </w:r>
      <w:r w:rsidR="0064419E" w:rsidRPr="00BD6A89">
        <w:rPr>
          <w:rFonts w:ascii="Arial Narrow" w:hAnsi="Arial Narrow" w:cs="Arial"/>
          <w:bCs/>
          <w:sz w:val="24"/>
          <w:szCs w:val="24"/>
        </w:rPr>
        <w:t xml:space="preserve"> </w:t>
      </w:r>
      <w:r w:rsidR="00F10D82" w:rsidRPr="00BD6A89">
        <w:rPr>
          <w:rFonts w:ascii="Arial Narrow" w:hAnsi="Arial Narrow" w:cs="Arial"/>
          <w:bCs/>
          <w:sz w:val="24"/>
          <w:szCs w:val="24"/>
        </w:rPr>
        <w:t>MINAMBIENTE</w:t>
      </w:r>
      <w:r w:rsidR="0064419E" w:rsidRPr="00BD6A89">
        <w:rPr>
          <w:rFonts w:ascii="Arial Narrow" w:hAnsi="Arial Narrow" w:cs="Arial"/>
          <w:sz w:val="24"/>
          <w:szCs w:val="24"/>
        </w:rPr>
        <w:t xml:space="preserve">, </w:t>
      </w:r>
      <w:r w:rsidR="00646AE0" w:rsidRPr="00BD6A89">
        <w:rPr>
          <w:rFonts w:ascii="Arial Narrow" w:hAnsi="Arial Narrow" w:cs="Arial"/>
          <w:sz w:val="24"/>
          <w:szCs w:val="24"/>
        </w:rPr>
        <w:t xml:space="preserve">como </w:t>
      </w:r>
      <w:r w:rsidR="00105371" w:rsidRPr="00BD6A89">
        <w:rPr>
          <w:rFonts w:ascii="Arial Narrow" w:hAnsi="Arial Narrow" w:cs="Arial"/>
          <w:color w:val="000000" w:themeColor="text1"/>
          <w:sz w:val="24"/>
          <w:szCs w:val="24"/>
        </w:rPr>
        <w:t>encargado de definir las políticas para la recuperación, conservación, protección, ordenamiento, manejo, uso y aprovechamiento sostenible de los recursos naturales renovables y del ambiente de la Nación, a fin de asegurar el desarrollo sostenible, sin perjuicio de las funciones asignadas a otros sectores</w:t>
      </w:r>
      <w:r w:rsidR="00F10D82" w:rsidRPr="00BD6A89">
        <w:rPr>
          <w:rFonts w:ascii="Arial Narrow" w:hAnsi="Arial Narrow" w:cs="Arial"/>
          <w:color w:val="000000" w:themeColor="text1"/>
          <w:sz w:val="24"/>
          <w:szCs w:val="24"/>
        </w:rPr>
        <w:t>; l</w:t>
      </w:r>
      <w:r w:rsidR="00105371" w:rsidRPr="00BD6A8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="00F10D8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Oficina de Negocios Verdes</w:t>
      </w:r>
      <w:r w:rsidR="00F10D82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-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r w:rsidR="00EB36E5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ONVS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,</w:t>
      </w:r>
      <w:r w:rsidR="00EB36E5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F348F5" w:rsidRPr="00BD6A89">
        <w:rPr>
          <w:rFonts w:ascii="Arial Narrow" w:hAnsi="Arial Narrow" w:cs="Arial"/>
          <w:color w:val="000000" w:themeColor="text1"/>
          <w:sz w:val="24"/>
          <w:szCs w:val="24"/>
        </w:rPr>
        <w:t>desarrolla instrumentos para dinamizar la</w:t>
      </w:r>
      <w:r w:rsidR="00EA007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oferta </w:t>
      </w:r>
      <w:r w:rsidR="007E3A4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</w:t>
      </w:r>
      <w:r w:rsidR="00EA007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negocios verdes, </w:t>
      </w:r>
      <w:r w:rsidR="00F348F5" w:rsidRPr="00BD6A89">
        <w:rPr>
          <w:rFonts w:ascii="Arial Narrow" w:hAnsi="Arial Narrow" w:cs="Arial"/>
          <w:color w:val="000000" w:themeColor="text1"/>
          <w:sz w:val="24"/>
          <w:szCs w:val="24"/>
        </w:rPr>
        <w:t>a partir del uso sostenible de los recursos naturales que sean funcionales a la generación de oportunidades económicas del país.</w:t>
      </w:r>
      <w:r w:rsidR="00F348F5" w:rsidRPr="00BD6A89">
        <w:rPr>
          <w:rFonts w:ascii="Arial Narrow" w:hAnsi="Arial Narrow"/>
          <w:sz w:val="24"/>
          <w:szCs w:val="24"/>
        </w:rPr>
        <w:t xml:space="preserve"> </w:t>
      </w:r>
    </w:p>
    <w:p w14:paraId="384AF842" w14:textId="77777777" w:rsidR="00D177D5" w:rsidRPr="00BD6A89" w:rsidRDefault="00D177D5" w:rsidP="00646AE0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</w:p>
    <w:p w14:paraId="25F14455" w14:textId="1C75E6FB" w:rsidR="00D177D5" w:rsidRPr="00BD6A89" w:rsidRDefault="00D177D5" w:rsidP="00D177D5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Actualmente, se encuentra en ejecución por parte de la ONVS e</w:t>
      </w:r>
      <w:r w:rsidR="001A30C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l </w:t>
      </w:r>
      <w:r w:rsidR="001A30C3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Programa Generación de Negocios Verdes</w:t>
      </w:r>
      <w:r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-</w:t>
      </w:r>
      <w:r w:rsidR="001A30C3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PGNV</w:t>
      </w:r>
      <w:r w:rsidR="00C02A26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, </w:t>
      </w:r>
      <w:r w:rsidR="00BD6A89" w:rsidRPr="00BD6A89">
        <w:rPr>
          <w:rFonts w:ascii="Arial Narrow" w:hAnsi="Arial Narrow"/>
          <w:sz w:val="24"/>
          <w:szCs w:val="24"/>
        </w:rPr>
        <w:t xml:space="preserve">financiado principalmente por el Contrato de Reforma Sectorial entre el Ministerio del Medio Ambiente y Desarrollo Sostenible y la Unión Europea suscrito desde el año 2016 hasta el 2019, </w:t>
      </w:r>
      <w:r w:rsidR="00C02A26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el cual</w:t>
      </w:r>
      <w:r w:rsidR="00FC1FE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se desarrolla con el objetivo de impulsar y promocionar</w:t>
      </w:r>
      <w:r w:rsidR="0001667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los Negocios V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erdes como medio para mejorar las oportunidades de generación de ingresos de las em</w:t>
      </w:r>
      <w:r w:rsidR="00FC1FE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presas y comunidades vinculadas, 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en un contexto de uso sostenible de la biodiversidad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>; e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ntendiendo</w:t>
      </w:r>
      <w:r w:rsidRPr="00BD6A89">
        <w:rPr>
          <w:rFonts w:ascii="Arial Narrow" w:hAnsi="Arial Narrow"/>
          <w:sz w:val="24"/>
          <w:szCs w:val="24"/>
        </w:rPr>
        <w:t xml:space="preserve"> los negocios verdes como las “a</w:t>
      </w:r>
      <w:r w:rsidRPr="00BD6A89">
        <w:rPr>
          <w:rFonts w:ascii="Arial Narrow" w:hAnsi="Arial Narrow"/>
          <w:i/>
          <w:iCs/>
          <w:sz w:val="24"/>
          <w:szCs w:val="24"/>
        </w:rPr>
        <w:t>ctividades económicas en las que se ofrecen bienes o servicios que generan impactos ambientales positivos y que, además, incorporan buenas prácticas ambientales, sociales y económicas, con enfoque de ciclo de vida, contribuyendo a la conservación del ambiente como capital natural que soporta el desarrollo del territorio</w:t>
      </w:r>
      <w:r w:rsidRPr="00BD6A89">
        <w:rPr>
          <w:rFonts w:ascii="Arial Narrow" w:hAnsi="Arial Narrow"/>
          <w:sz w:val="24"/>
          <w:szCs w:val="24"/>
        </w:rPr>
        <w:t xml:space="preserve">”. (Plan Nacional de Negocios Verdes, 2014). </w:t>
      </w:r>
    </w:p>
    <w:p w14:paraId="0D3C3F05" w14:textId="5B4A54DE" w:rsidR="00BD6A89" w:rsidRPr="00BD6A89" w:rsidRDefault="00BD6A89" w:rsidP="00D177D5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</w:p>
    <w:p w14:paraId="5A649C89" w14:textId="77777777" w:rsidR="00C02A26" w:rsidRPr="00BD6A89" w:rsidRDefault="00C02A26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En este contexto, e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>ntre los años 2014 y 2018, la ONVS ha logrado el impulso y fortalecimiento de 1414 negocios verdes en</w:t>
      </w:r>
      <w:r w:rsidR="00DA319C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222 municipios del 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país, trabajando de manera articulada con las </w:t>
      </w:r>
      <w:r w:rsidR="005B0840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Autoridades Ambientales 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cada región.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Con el fin de dar cump</w:t>
      </w:r>
      <w:bookmarkStart w:id="0" w:name="_GoBack"/>
      <w:bookmarkEnd w:id="0"/>
      <w:r w:rsidRPr="00BD6A89">
        <w:rPr>
          <w:rFonts w:ascii="Arial Narrow" w:hAnsi="Arial Narrow" w:cs="Arial"/>
          <w:color w:val="000000" w:themeColor="text1"/>
          <w:sz w:val="24"/>
          <w:szCs w:val="24"/>
        </w:rPr>
        <w:t>limiento a las metas programadas y dinamizar la oferta de negocios verdes, p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>ara la vigencia 20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_ _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, su empresa ha sido priorizada por la Autoridad Ambiental de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la jurisdicción correspondiente, por lo qu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e se iniciará el procedimiento para verificar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el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cumpl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imiento de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los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criterios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económicos, ambientales y sociales, de acuerdo con las características de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los negocios verdes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</w:p>
    <w:p w14:paraId="122D84CF" w14:textId="77777777" w:rsidR="00C02A26" w:rsidRPr="00BD6A89" w:rsidRDefault="00C02A26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4253C670" w14:textId="11B50CF0" w:rsidR="001759E7" w:rsidRPr="00BD6A89" w:rsidRDefault="009509AB" w:rsidP="00646AE0">
      <w:pPr>
        <w:spacing w:after="0" w:line="240" w:lineRule="auto"/>
        <w:ind w:right="709"/>
        <w:jc w:val="both"/>
        <w:rPr>
          <w:rFonts w:ascii="Arial Narrow" w:hAnsi="Arial Narrow" w:cs="Arial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Posterior a la visita de verificación, 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se estructurará e implementará un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plan de acción orientado a mejorar el enfoque de conservación y a fortalecer los aspectos económicos, ambientales y sociales de su negocio.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1A30C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esta manera,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en los próximos días el profesional </w:t>
      </w:r>
      <w:r w:rsidR="00055DB5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_____________________________, de 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>MINAMBIENTE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7A0CC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se contactará para realizar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la programación de la visita de verific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>ación</w:t>
      </w:r>
      <w:r w:rsidR="007A0CC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 informar los requisitos para el desarrollo de esta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>. Tenga en cuenta que la visita de verificación no tiene ningún costo para la empresa y para quien suministra la información.</w:t>
      </w:r>
      <w:r w:rsidR="001759E7" w:rsidRPr="00BD6A89">
        <w:rPr>
          <w:rFonts w:ascii="Arial Narrow" w:hAnsi="Arial Narrow" w:cs="Arial"/>
          <w:sz w:val="24"/>
          <w:szCs w:val="24"/>
        </w:rPr>
        <w:t xml:space="preserve">   </w:t>
      </w:r>
    </w:p>
    <w:p w14:paraId="4C586376" w14:textId="77777777" w:rsidR="00F44590" w:rsidRPr="00BD6A89" w:rsidRDefault="009509AB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14:paraId="2A91AC44" w14:textId="2A77F2BF" w:rsidR="008444BC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Cordialmente,</w:t>
      </w:r>
    </w:p>
    <w:p w14:paraId="7889CFDB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59F800F0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798A288D" w14:textId="4CA5BC7F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0D3D31E0" w14:textId="77777777" w:rsidR="00055DB5" w:rsidRPr="00BD6A89" w:rsidRDefault="00055DB5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442B111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b/>
          <w:sz w:val="24"/>
          <w:szCs w:val="24"/>
          <w:lang w:val="es-ES_tradnl" w:eastAsia="es-ES"/>
        </w:rPr>
        <w:t>NOMBRE DEL REMITENTE</w:t>
      </w:r>
    </w:p>
    <w:p w14:paraId="4D8FBF27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Cargo</w:t>
      </w:r>
    </w:p>
    <w:p w14:paraId="1EA51D2D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2329F02B" w14:textId="77777777" w:rsidR="007A0CC2" w:rsidRPr="007A0CC2" w:rsidRDefault="007A0CC2" w:rsidP="007A0CC2">
      <w:pPr>
        <w:spacing w:after="0" w:line="240" w:lineRule="auto"/>
        <w:rPr>
          <w:rFonts w:ascii="Arial Narrow" w:eastAsia="Times New Roman" w:hAnsi="Arial Narrow"/>
          <w:sz w:val="16"/>
          <w:szCs w:val="16"/>
          <w:lang w:val="es-ES_tradnl" w:eastAsia="es-ES"/>
        </w:rPr>
      </w:pPr>
      <w:r>
        <w:br w:type="textWrapping" w:clear="all"/>
      </w:r>
      <w:r w:rsidRPr="007A0CC2">
        <w:rPr>
          <w:rFonts w:ascii="Arial Narrow" w:eastAsia="Times New Roman" w:hAnsi="Arial Narrow"/>
          <w:sz w:val="16"/>
          <w:szCs w:val="16"/>
          <w:lang w:val="es-ES_tradnl" w:eastAsia="es-ES"/>
        </w:rPr>
        <w:t>Proyectó:</w:t>
      </w:r>
    </w:p>
    <w:p w14:paraId="1AEF7565" w14:textId="77777777" w:rsidR="007A0CC2" w:rsidRPr="007A0CC2" w:rsidRDefault="007A0CC2" w:rsidP="007A0CC2">
      <w:pPr>
        <w:framePr w:hSpace="141" w:wrap="around" w:vAnchor="text" w:hAnchor="text" w:y="1"/>
        <w:spacing w:after="0" w:line="240" w:lineRule="auto"/>
        <w:suppressOverlap/>
        <w:rPr>
          <w:rFonts w:ascii="Arial Narrow" w:eastAsia="Times New Roman" w:hAnsi="Arial Narrow" w:cs="Arial"/>
          <w:color w:val="808080"/>
          <w:sz w:val="16"/>
          <w:szCs w:val="16"/>
          <w:lang w:val="es-ES_tradnl" w:eastAsia="es-ES"/>
        </w:rPr>
      </w:pPr>
      <w:r w:rsidRPr="007A0CC2">
        <w:rPr>
          <w:rFonts w:ascii="Arial Narrow" w:eastAsia="Times New Roman" w:hAnsi="Arial Narrow"/>
          <w:sz w:val="16"/>
          <w:szCs w:val="16"/>
          <w:lang w:val="es-ES_tradnl" w:eastAsia="es-ES"/>
        </w:rPr>
        <w:t>Revisó:</w:t>
      </w:r>
      <w:r w:rsidRPr="007A0CC2">
        <w:rPr>
          <w:rFonts w:ascii="Arial Narrow" w:eastAsia="Times New Roman" w:hAnsi="Arial Narrow" w:cs="Arial"/>
          <w:color w:val="808080"/>
          <w:sz w:val="16"/>
          <w:szCs w:val="16"/>
          <w:lang w:val="es-ES_tradnl" w:eastAsia="es-ES"/>
        </w:rPr>
        <w:t xml:space="preserve"> </w:t>
      </w:r>
    </w:p>
    <w:p w14:paraId="358F0056" w14:textId="77777777" w:rsidR="004410EA" w:rsidRDefault="004410EA" w:rsidP="00055DB5">
      <w:pPr>
        <w:spacing w:line="276" w:lineRule="auto"/>
        <w:ind w:right="709"/>
        <w:rPr>
          <w:rFonts w:ascii="Arial Narrow" w:hAnsi="Arial Narrow" w:cs="Arial"/>
          <w:b/>
        </w:rPr>
      </w:pPr>
    </w:p>
    <w:sectPr w:rsidR="004410EA" w:rsidSect="006E6B8F">
      <w:headerReference w:type="default" r:id="rId8"/>
      <w:footerReference w:type="default" r:id="rId9"/>
      <w:pgSz w:w="12240" w:h="15840"/>
      <w:pgMar w:top="1684" w:right="510" w:bottom="1134" w:left="164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3487" w14:textId="77777777" w:rsidR="00C434E7" w:rsidRDefault="00C434E7" w:rsidP="007F2790">
      <w:pPr>
        <w:spacing w:after="0" w:line="240" w:lineRule="auto"/>
      </w:pPr>
      <w:r>
        <w:separator/>
      </w:r>
    </w:p>
  </w:endnote>
  <w:endnote w:type="continuationSeparator" w:id="0">
    <w:p w14:paraId="694C4512" w14:textId="77777777" w:rsidR="00C434E7" w:rsidRDefault="00C434E7" w:rsidP="007F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769E" w14:textId="6BA8925E" w:rsidR="00554E54" w:rsidRDefault="00554E54" w:rsidP="00554E54">
    <w:pPr>
      <w:pStyle w:val="Piedepgina"/>
      <w:tabs>
        <w:tab w:val="left" w:pos="3555"/>
      </w:tabs>
      <w:ind w:right="1014"/>
      <w:jc w:val="right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 xml:space="preserve">Carta de presentación del programa                                                                </w:t>
    </w:r>
    <w:r w:rsidRPr="0003659E">
      <w:rPr>
        <w:rFonts w:ascii="Verdana" w:hAnsi="Verdana"/>
        <w:sz w:val="18"/>
        <w:szCs w:val="18"/>
      </w:rPr>
      <w:t>Calle 37 No. 8 – 40</w:t>
    </w:r>
  </w:p>
  <w:p w14:paraId="4D09D7AB" w14:textId="7FA90CE0" w:rsidR="00554E54" w:rsidRDefault="00554E54" w:rsidP="00554E54">
    <w:pPr>
      <w:pStyle w:val="Piedepgina"/>
      <w:tabs>
        <w:tab w:val="left" w:pos="3555"/>
      </w:tabs>
      <w:ind w:right="1014"/>
      <w:jc w:val="both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>F-M-GDS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-</w:t>
    </w:r>
    <w:r w:rsidR="00C5047C">
      <w:rPr>
        <w:rFonts w:ascii="Verdana" w:hAnsi="Verdana"/>
        <w:color w:val="A6A6A6" w:themeColor="background1" w:themeShade="A6"/>
        <w:sz w:val="18"/>
        <w:szCs w:val="18"/>
      </w:rPr>
      <w:t>14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</w:t>
    </w:r>
    <w:r w:rsidRPr="0003659E">
      <w:rPr>
        <w:rFonts w:ascii="Verdana" w:hAnsi="Verdana"/>
        <w:sz w:val="18"/>
        <w:szCs w:val="18"/>
      </w:rPr>
      <w:t>Conmutador (571) 3323400</w:t>
    </w:r>
    <w:r>
      <w:rPr>
        <w:rFonts w:ascii="Verdana" w:hAnsi="Verdana"/>
        <w:sz w:val="18"/>
        <w:szCs w:val="18"/>
      </w:rPr>
      <w:t xml:space="preserve">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Vigencia: </w:t>
    </w:r>
    <w:r>
      <w:rPr>
        <w:rFonts w:ascii="Verdana" w:hAnsi="Verdana"/>
        <w:color w:val="A6A6A6" w:themeColor="background1" w:themeShade="A6"/>
        <w:sz w:val="18"/>
        <w:szCs w:val="18"/>
      </w:rPr>
      <w:t>2</w:t>
    </w:r>
    <w:r w:rsidR="00B773A9">
      <w:rPr>
        <w:rFonts w:ascii="Verdana" w:hAnsi="Verdana"/>
        <w:color w:val="A6A6A6" w:themeColor="background1" w:themeShade="A6"/>
        <w:sz w:val="18"/>
        <w:szCs w:val="18"/>
      </w:rPr>
      <w:t>7</w:t>
    </w:r>
    <w:r w:rsidRPr="00931B5A">
      <w:rPr>
        <w:rFonts w:ascii="Verdana" w:hAnsi="Verdana"/>
        <w:color w:val="A6A6A6" w:themeColor="background1" w:themeShade="A6"/>
        <w:sz w:val="18"/>
        <w:szCs w:val="18"/>
      </w:rPr>
      <w:t>/</w:t>
    </w:r>
    <w:r>
      <w:rPr>
        <w:rFonts w:ascii="Verdana" w:hAnsi="Verdana"/>
        <w:color w:val="A6A6A6" w:themeColor="background1" w:themeShade="A6"/>
        <w:sz w:val="18"/>
        <w:szCs w:val="18"/>
      </w:rPr>
      <w:t>0</w:t>
    </w:r>
    <w:r w:rsidR="00B773A9">
      <w:rPr>
        <w:rFonts w:ascii="Verdana" w:hAnsi="Verdana"/>
        <w:color w:val="A6A6A6" w:themeColor="background1" w:themeShade="A6"/>
        <w:sz w:val="18"/>
        <w:szCs w:val="18"/>
      </w:rPr>
      <w:t>8</w:t>
    </w:r>
    <w:r>
      <w:rPr>
        <w:rFonts w:ascii="Verdana" w:hAnsi="Verdana"/>
        <w:color w:val="A6A6A6" w:themeColor="background1" w:themeShade="A6"/>
        <w:sz w:val="18"/>
        <w:szCs w:val="18"/>
      </w:rPr>
      <w:t>/2019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   </w:t>
    </w:r>
    <w:hyperlink r:id="rId1" w:history="1">
      <w:r w:rsidRPr="003A0964">
        <w:rPr>
          <w:rStyle w:val="Hipervnculo"/>
          <w:rFonts w:ascii="Verdana" w:hAnsi="Verdana"/>
          <w:sz w:val="18"/>
          <w:szCs w:val="18"/>
        </w:rPr>
        <w:t>www.minambiente.gov.co</w:t>
      </w:r>
    </w:hyperlink>
  </w:p>
  <w:p w14:paraId="0DA3A7D8" w14:textId="1FA31FA4" w:rsidR="00554E54" w:rsidRPr="0003659E" w:rsidRDefault="00554E54" w:rsidP="00554E54">
    <w:pPr>
      <w:pStyle w:val="Piedepgina"/>
      <w:tabs>
        <w:tab w:val="left" w:pos="3555"/>
      </w:tabs>
      <w:ind w:right="1014"/>
      <w:jc w:val="both"/>
      <w:rPr>
        <w:rFonts w:ascii="Verdana" w:hAnsi="Verdana"/>
        <w:sz w:val="18"/>
        <w:szCs w:val="18"/>
      </w:rPr>
    </w:pP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Versión </w:t>
    </w:r>
    <w:r w:rsidR="00B773A9">
      <w:rPr>
        <w:rFonts w:ascii="Verdana" w:hAnsi="Verdana"/>
        <w:color w:val="A6A6A6" w:themeColor="background1" w:themeShade="A6"/>
        <w:sz w:val="18"/>
        <w:szCs w:val="18"/>
      </w:rPr>
      <w:t>2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 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  </w:t>
    </w:r>
    <w:r w:rsidRPr="00931B5A">
      <w:rPr>
        <w:rFonts w:ascii="Verdana" w:hAnsi="Verdana"/>
        <w:color w:val="A6A6A6" w:themeColor="background1" w:themeShade="A6"/>
        <w:sz w:val="18"/>
        <w:szCs w:val="18"/>
      </w:rPr>
      <w:t xml:space="preserve">                                                                             </w:t>
    </w:r>
    <w:r w:rsidRPr="0003659E">
      <w:rPr>
        <w:rFonts w:ascii="Verdana" w:hAnsi="Verdana"/>
        <w:sz w:val="18"/>
        <w:szCs w:val="18"/>
      </w:rPr>
      <w:t>Bogotá, Colombia</w:t>
    </w:r>
  </w:p>
  <w:p w14:paraId="213E26F3" w14:textId="77777777" w:rsidR="007A0CC2" w:rsidRPr="00554E54" w:rsidRDefault="007A0CC2" w:rsidP="00554E54">
    <w:pPr>
      <w:pStyle w:val="Piedepgina"/>
      <w:ind w:right="12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7B240" w14:textId="77777777" w:rsidR="00C434E7" w:rsidRDefault="00C434E7" w:rsidP="007F2790">
      <w:pPr>
        <w:spacing w:after="0" w:line="240" w:lineRule="auto"/>
      </w:pPr>
      <w:r>
        <w:separator/>
      </w:r>
    </w:p>
  </w:footnote>
  <w:footnote w:type="continuationSeparator" w:id="0">
    <w:p w14:paraId="404FEB99" w14:textId="77777777" w:rsidR="00C434E7" w:rsidRDefault="00C434E7" w:rsidP="007F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09E8" w14:textId="2C99EBE8" w:rsidR="00176AE7" w:rsidRDefault="007A5FD4" w:rsidP="00176AE7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193053F" wp14:editId="2309C0F0">
          <wp:simplePos x="0" y="0"/>
          <wp:positionH relativeFrom="margin">
            <wp:posOffset>2876550</wp:posOffset>
          </wp:positionH>
          <wp:positionV relativeFrom="paragraph">
            <wp:posOffset>-142570</wp:posOffset>
          </wp:positionV>
          <wp:extent cx="3159760" cy="620395"/>
          <wp:effectExtent l="0" t="0" r="254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ambiente PNG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6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855"/>
    <w:multiLevelType w:val="hybridMultilevel"/>
    <w:tmpl w:val="54EA27E6"/>
    <w:lvl w:ilvl="0" w:tplc="9D2E6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362C"/>
    <w:multiLevelType w:val="hybridMultilevel"/>
    <w:tmpl w:val="BAB689D8"/>
    <w:lvl w:ilvl="0" w:tplc="32206C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0"/>
    <w:rsid w:val="0001182A"/>
    <w:rsid w:val="00016673"/>
    <w:rsid w:val="00017F76"/>
    <w:rsid w:val="00030EB6"/>
    <w:rsid w:val="00051A7D"/>
    <w:rsid w:val="00055DB5"/>
    <w:rsid w:val="00087E5D"/>
    <w:rsid w:val="00091E71"/>
    <w:rsid w:val="000A4FEB"/>
    <w:rsid w:val="000D0B10"/>
    <w:rsid w:val="000D6045"/>
    <w:rsid w:val="000E1440"/>
    <w:rsid w:val="000E6E25"/>
    <w:rsid w:val="00105371"/>
    <w:rsid w:val="0012534E"/>
    <w:rsid w:val="00156185"/>
    <w:rsid w:val="0016493B"/>
    <w:rsid w:val="001759E7"/>
    <w:rsid w:val="001A30C3"/>
    <w:rsid w:val="001B2ABE"/>
    <w:rsid w:val="001C1B06"/>
    <w:rsid w:val="00204184"/>
    <w:rsid w:val="00233965"/>
    <w:rsid w:val="00237B2E"/>
    <w:rsid w:val="002557A3"/>
    <w:rsid w:val="0026139F"/>
    <w:rsid w:val="002703E9"/>
    <w:rsid w:val="00271D6E"/>
    <w:rsid w:val="002B4813"/>
    <w:rsid w:val="002C4AF6"/>
    <w:rsid w:val="00320195"/>
    <w:rsid w:val="00326A35"/>
    <w:rsid w:val="00327BE6"/>
    <w:rsid w:val="0033284D"/>
    <w:rsid w:val="00350BC5"/>
    <w:rsid w:val="00353141"/>
    <w:rsid w:val="003711B0"/>
    <w:rsid w:val="003B0E18"/>
    <w:rsid w:val="003B1261"/>
    <w:rsid w:val="003C3FE7"/>
    <w:rsid w:val="003C6AA4"/>
    <w:rsid w:val="003D2AA2"/>
    <w:rsid w:val="004410EA"/>
    <w:rsid w:val="00454A4B"/>
    <w:rsid w:val="004D595E"/>
    <w:rsid w:val="004D7545"/>
    <w:rsid w:val="00541F2D"/>
    <w:rsid w:val="0054756D"/>
    <w:rsid w:val="00554E54"/>
    <w:rsid w:val="00593C1B"/>
    <w:rsid w:val="005B0840"/>
    <w:rsid w:val="005C7243"/>
    <w:rsid w:val="0060080B"/>
    <w:rsid w:val="00602617"/>
    <w:rsid w:val="00612261"/>
    <w:rsid w:val="0064419E"/>
    <w:rsid w:val="00646AE0"/>
    <w:rsid w:val="00686CB8"/>
    <w:rsid w:val="006B47CD"/>
    <w:rsid w:val="006D1F11"/>
    <w:rsid w:val="006E6B8F"/>
    <w:rsid w:val="00793C95"/>
    <w:rsid w:val="007A0CC2"/>
    <w:rsid w:val="007A5FD4"/>
    <w:rsid w:val="007C27B8"/>
    <w:rsid w:val="007E3A4D"/>
    <w:rsid w:val="007F2790"/>
    <w:rsid w:val="00810BB2"/>
    <w:rsid w:val="008444BC"/>
    <w:rsid w:val="008516AA"/>
    <w:rsid w:val="00890FB0"/>
    <w:rsid w:val="008A1230"/>
    <w:rsid w:val="008A3095"/>
    <w:rsid w:val="008C32AE"/>
    <w:rsid w:val="009228AA"/>
    <w:rsid w:val="00942109"/>
    <w:rsid w:val="00942BFD"/>
    <w:rsid w:val="009509AB"/>
    <w:rsid w:val="00955922"/>
    <w:rsid w:val="00975269"/>
    <w:rsid w:val="0098307E"/>
    <w:rsid w:val="009853D9"/>
    <w:rsid w:val="00992A0D"/>
    <w:rsid w:val="009E2F44"/>
    <w:rsid w:val="00A22C11"/>
    <w:rsid w:val="00A616C7"/>
    <w:rsid w:val="00A81C61"/>
    <w:rsid w:val="00A95871"/>
    <w:rsid w:val="00AB0180"/>
    <w:rsid w:val="00AF7C5D"/>
    <w:rsid w:val="00B34A00"/>
    <w:rsid w:val="00B4444F"/>
    <w:rsid w:val="00B4450F"/>
    <w:rsid w:val="00B507C2"/>
    <w:rsid w:val="00B773A9"/>
    <w:rsid w:val="00BA19BF"/>
    <w:rsid w:val="00BC31C6"/>
    <w:rsid w:val="00BC7979"/>
    <w:rsid w:val="00BD6A89"/>
    <w:rsid w:val="00BE5432"/>
    <w:rsid w:val="00C01E9D"/>
    <w:rsid w:val="00C02A26"/>
    <w:rsid w:val="00C14C62"/>
    <w:rsid w:val="00C31D58"/>
    <w:rsid w:val="00C434E7"/>
    <w:rsid w:val="00C5047C"/>
    <w:rsid w:val="00C7198A"/>
    <w:rsid w:val="00C81A16"/>
    <w:rsid w:val="00C82EBC"/>
    <w:rsid w:val="00CA0626"/>
    <w:rsid w:val="00CB2AEF"/>
    <w:rsid w:val="00CC7857"/>
    <w:rsid w:val="00CD1E81"/>
    <w:rsid w:val="00CD7D82"/>
    <w:rsid w:val="00D15CD2"/>
    <w:rsid w:val="00D177D5"/>
    <w:rsid w:val="00D545AB"/>
    <w:rsid w:val="00DA319C"/>
    <w:rsid w:val="00DB2163"/>
    <w:rsid w:val="00DB5CB4"/>
    <w:rsid w:val="00E00E5B"/>
    <w:rsid w:val="00E47CF3"/>
    <w:rsid w:val="00E51CA2"/>
    <w:rsid w:val="00E62C9F"/>
    <w:rsid w:val="00E773A7"/>
    <w:rsid w:val="00EA007D"/>
    <w:rsid w:val="00EA7DCE"/>
    <w:rsid w:val="00EB36E5"/>
    <w:rsid w:val="00EB5C19"/>
    <w:rsid w:val="00EF17E6"/>
    <w:rsid w:val="00EF3565"/>
    <w:rsid w:val="00F10D82"/>
    <w:rsid w:val="00F348F5"/>
    <w:rsid w:val="00F44590"/>
    <w:rsid w:val="00FA066E"/>
    <w:rsid w:val="00FA5992"/>
    <w:rsid w:val="00FC1FE0"/>
    <w:rsid w:val="00FD6770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B2F9"/>
  <w15:chartTrackingRefBased/>
  <w15:docId w15:val="{86F476F3-1757-4E37-A030-593586E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790"/>
  </w:style>
  <w:style w:type="paragraph" w:styleId="Piedepgina">
    <w:name w:val="footer"/>
    <w:basedOn w:val="Normal"/>
    <w:link w:val="PiedepginaCar"/>
    <w:uiPriority w:val="99"/>
    <w:unhideWhenUsed/>
    <w:rsid w:val="007F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790"/>
  </w:style>
  <w:style w:type="paragraph" w:styleId="Prrafodelista">
    <w:name w:val="List Paragraph"/>
    <w:basedOn w:val="Normal"/>
    <w:uiPriority w:val="34"/>
    <w:qFormat/>
    <w:rsid w:val="00CA0626"/>
    <w:pPr>
      <w:ind w:left="720"/>
      <w:contextualSpacing/>
    </w:pPr>
  </w:style>
  <w:style w:type="paragraph" w:styleId="Sinespaciado">
    <w:name w:val="No Spacing"/>
    <w:uiPriority w:val="1"/>
    <w:qFormat/>
    <w:rsid w:val="00CA0626"/>
    <w:pPr>
      <w:spacing w:after="0" w:line="240" w:lineRule="auto"/>
    </w:pPr>
  </w:style>
  <w:style w:type="paragraph" w:styleId="Textoindependiente2">
    <w:name w:val="Body Text 2"/>
    <w:basedOn w:val="Normal"/>
    <w:link w:val="Textoindependiente2Car1"/>
    <w:rsid w:val="00EB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EB36E5"/>
  </w:style>
  <w:style w:type="character" w:customStyle="1" w:styleId="Textoindependiente2Car1">
    <w:name w:val="Texto independiente 2 Car1"/>
    <w:link w:val="Textoindependiente2"/>
    <w:locked/>
    <w:rsid w:val="00EB36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72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2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2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2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243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7A0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68FA-51E3-4E96-94B3-2E141BDA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Niño Lancheros</dc:creator>
  <cp:keywords/>
  <dc:description/>
  <cp:lastModifiedBy>Luz Palacios</cp:lastModifiedBy>
  <cp:revision>10</cp:revision>
  <dcterms:created xsi:type="dcterms:W3CDTF">2019-07-02T14:07:00Z</dcterms:created>
  <dcterms:modified xsi:type="dcterms:W3CDTF">2019-08-27T19:24:00Z</dcterms:modified>
</cp:coreProperties>
</file>